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0C" w:rsidRPr="00D2324B" w:rsidRDefault="00C16C29" w:rsidP="00D30FA7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-228600</wp:posOffset>
                </wp:positionV>
                <wp:extent cx="1943100" cy="1143000"/>
                <wp:effectExtent l="9525" t="13335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A7" w:rsidRPr="00480375" w:rsidRDefault="00BB32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0375" w:rsidRPr="00480375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480375" w:rsidRPr="004803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037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80375" w:rsidRPr="00480375">
                              <w:rPr>
                                <w:sz w:val="22"/>
                                <w:szCs w:val="22"/>
                              </w:rPr>
                              <w:t>I have submitted my registration form and paid my registration fee for Grace Encounter # ___</w:t>
                            </w:r>
                            <w:proofErr w:type="gramStart"/>
                            <w:r w:rsidR="00480375" w:rsidRPr="0048037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4803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0375" w:rsidRPr="0048037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480375" w:rsidRPr="0048037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80375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480375" w:rsidRPr="00480375">
                              <w:rPr>
                                <w:sz w:val="22"/>
                                <w:szCs w:val="22"/>
                              </w:rPr>
                              <w:t>(Box must be checked for your application to be considered.)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75pt;margin-top:-18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">
                <v:textbox>
                  <w:txbxContent>
                    <w:p w:rsidR="00D30FA7" w:rsidRPr="00480375" w:rsidRDefault="00BB32C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0375" w:rsidRPr="00480375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="00480375" w:rsidRPr="0048037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80375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480375" w:rsidRPr="00480375">
                        <w:rPr>
                          <w:sz w:val="22"/>
                          <w:szCs w:val="22"/>
                        </w:rPr>
                        <w:t>I have submitted my registration form and paid my registration fee for Grace Encounter # ___</w:t>
                      </w:r>
                      <w:proofErr w:type="gramStart"/>
                      <w:r w:rsidR="00480375" w:rsidRPr="00480375">
                        <w:rPr>
                          <w:sz w:val="22"/>
                          <w:szCs w:val="22"/>
                        </w:rPr>
                        <w:t>_</w:t>
                      </w:r>
                      <w:r w:rsidR="0048037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80375" w:rsidRPr="00480375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480375" w:rsidRPr="00480375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480375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="00480375" w:rsidRPr="00480375">
                        <w:rPr>
                          <w:sz w:val="22"/>
                          <w:szCs w:val="22"/>
                        </w:rPr>
                        <w:t>(Box must be checked for your application to be considered.)</w:t>
                      </w:r>
                    </w:p>
                  </w:txbxContent>
                </v:textbox>
              </v:shape>
            </w:pict>
          </mc:Fallback>
        </mc:AlternateContent>
      </w:r>
      <w:r w:rsidRPr="00D2324B">
        <w:rPr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13080" cy="571500"/>
            <wp:effectExtent l="0" t="0" r="0" b="0"/>
            <wp:wrapSquare wrapText="bothSides"/>
            <wp:docPr id="2" name="Picture 2" descr="Logos and Artwork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and Artwork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C0C" w:rsidRPr="00D2324B">
        <w:rPr>
          <w:sz w:val="52"/>
          <w:szCs w:val="52"/>
        </w:rPr>
        <w:t>Grace Encounter</w:t>
      </w:r>
    </w:p>
    <w:p w:rsidR="00264C0C" w:rsidRPr="00D2324B" w:rsidRDefault="00264C0C" w:rsidP="00D30FA7">
      <w:pPr>
        <w:rPr>
          <w:sz w:val="36"/>
          <w:szCs w:val="36"/>
        </w:rPr>
      </w:pPr>
      <w:r w:rsidRPr="00D2324B">
        <w:rPr>
          <w:sz w:val="36"/>
          <w:szCs w:val="36"/>
        </w:rPr>
        <w:t>Scholarship Application</w:t>
      </w:r>
    </w:p>
    <w:p w:rsidR="00264C0C" w:rsidRPr="00BB32C0" w:rsidRDefault="00264C0C" w:rsidP="00264C0C">
      <w:pPr>
        <w:jc w:val="center"/>
        <w:rPr>
          <w:sz w:val="52"/>
          <w:szCs w:val="52"/>
        </w:rPr>
      </w:pPr>
    </w:p>
    <w:p w:rsidR="00264C0C" w:rsidRPr="00726F02" w:rsidRDefault="00264C0C" w:rsidP="00264C0C">
      <w:pPr>
        <w:rPr>
          <w:sz w:val="26"/>
          <w:szCs w:val="26"/>
        </w:rPr>
      </w:pPr>
      <w:proofErr w:type="gramStart"/>
      <w:r w:rsidRPr="00726F02">
        <w:rPr>
          <w:sz w:val="26"/>
          <w:szCs w:val="26"/>
        </w:rPr>
        <w:t>Name  _</w:t>
      </w:r>
      <w:proofErr w:type="gramEnd"/>
      <w:r w:rsidRPr="00726F02">
        <w:rPr>
          <w:sz w:val="26"/>
          <w:szCs w:val="26"/>
        </w:rPr>
        <w:t>______________________</w:t>
      </w:r>
      <w:r w:rsidR="005869D7" w:rsidRPr="00726F02">
        <w:rPr>
          <w:sz w:val="26"/>
          <w:szCs w:val="26"/>
        </w:rPr>
        <w:t>_______________  Date  _________________</w:t>
      </w:r>
      <w:r w:rsidR="00726F02">
        <w:rPr>
          <w:sz w:val="26"/>
          <w:szCs w:val="26"/>
        </w:rPr>
        <w:t>_____</w:t>
      </w:r>
    </w:p>
    <w:p w:rsidR="00264C0C" w:rsidRPr="00726F02" w:rsidRDefault="00264C0C" w:rsidP="00264C0C">
      <w:pPr>
        <w:rPr>
          <w:sz w:val="10"/>
          <w:szCs w:val="10"/>
        </w:rPr>
      </w:pPr>
    </w:p>
    <w:p w:rsidR="00264C0C" w:rsidRPr="00726F02" w:rsidRDefault="00264C0C" w:rsidP="00264C0C">
      <w:pPr>
        <w:rPr>
          <w:sz w:val="26"/>
          <w:szCs w:val="26"/>
        </w:rPr>
      </w:pPr>
      <w:proofErr w:type="gramStart"/>
      <w:r w:rsidRPr="00726F02">
        <w:rPr>
          <w:sz w:val="26"/>
          <w:szCs w:val="26"/>
        </w:rPr>
        <w:t>Address  _</w:t>
      </w:r>
      <w:proofErr w:type="gramEnd"/>
      <w:r w:rsidRPr="00726F02">
        <w:rPr>
          <w:sz w:val="26"/>
          <w:szCs w:val="26"/>
        </w:rPr>
        <w:t>_____________________________________________________</w:t>
      </w:r>
      <w:r w:rsidR="009A5952" w:rsidRPr="00726F02">
        <w:rPr>
          <w:sz w:val="26"/>
          <w:szCs w:val="26"/>
        </w:rPr>
        <w:t>_____</w:t>
      </w:r>
      <w:r w:rsidR="00726F02">
        <w:rPr>
          <w:sz w:val="26"/>
          <w:szCs w:val="26"/>
        </w:rPr>
        <w:t>_____</w:t>
      </w:r>
    </w:p>
    <w:p w:rsidR="00264C0C" w:rsidRPr="00726F02" w:rsidRDefault="00264C0C" w:rsidP="00264C0C">
      <w:pPr>
        <w:rPr>
          <w:sz w:val="10"/>
          <w:szCs w:val="10"/>
        </w:rPr>
      </w:pPr>
    </w:p>
    <w:p w:rsidR="00264C0C" w:rsidRPr="00726F02" w:rsidRDefault="00264C0C" w:rsidP="00264C0C">
      <w:pPr>
        <w:rPr>
          <w:sz w:val="26"/>
          <w:szCs w:val="26"/>
        </w:rPr>
      </w:pPr>
      <w:r w:rsidRPr="00726F02">
        <w:rPr>
          <w:sz w:val="26"/>
          <w:szCs w:val="26"/>
        </w:rPr>
        <w:t xml:space="preserve">Contact Phone </w:t>
      </w:r>
      <w:proofErr w:type="gramStart"/>
      <w:r w:rsidRPr="00726F02">
        <w:rPr>
          <w:sz w:val="26"/>
          <w:szCs w:val="26"/>
        </w:rPr>
        <w:t>Numbers  _</w:t>
      </w:r>
      <w:proofErr w:type="gramEnd"/>
      <w:r w:rsidRPr="00726F02">
        <w:rPr>
          <w:sz w:val="26"/>
          <w:szCs w:val="26"/>
        </w:rPr>
        <w:t>________________________________________</w:t>
      </w:r>
      <w:r w:rsidR="009A5952" w:rsidRPr="00726F02">
        <w:rPr>
          <w:sz w:val="26"/>
          <w:szCs w:val="26"/>
        </w:rPr>
        <w:t>_____</w:t>
      </w:r>
      <w:r w:rsidR="00726F02">
        <w:rPr>
          <w:sz w:val="26"/>
          <w:szCs w:val="26"/>
        </w:rPr>
        <w:t>_____</w:t>
      </w:r>
    </w:p>
    <w:p w:rsidR="00264C0C" w:rsidRPr="00726F02" w:rsidRDefault="00264C0C" w:rsidP="00264C0C">
      <w:pPr>
        <w:rPr>
          <w:sz w:val="10"/>
          <w:szCs w:val="10"/>
        </w:rPr>
      </w:pPr>
    </w:p>
    <w:p w:rsidR="00264C0C" w:rsidRPr="00726F02" w:rsidRDefault="00264C0C" w:rsidP="00264C0C">
      <w:pPr>
        <w:rPr>
          <w:sz w:val="26"/>
          <w:szCs w:val="26"/>
        </w:rPr>
      </w:pPr>
      <w:r w:rsidRPr="00726F02">
        <w:rPr>
          <w:sz w:val="26"/>
          <w:szCs w:val="26"/>
        </w:rPr>
        <w:t xml:space="preserve">Email </w:t>
      </w:r>
      <w:proofErr w:type="gramStart"/>
      <w:r w:rsidRPr="00726F02">
        <w:rPr>
          <w:sz w:val="26"/>
          <w:szCs w:val="26"/>
        </w:rPr>
        <w:t>Address  _</w:t>
      </w:r>
      <w:proofErr w:type="gramEnd"/>
      <w:r w:rsidRPr="00726F02">
        <w:rPr>
          <w:sz w:val="26"/>
          <w:szCs w:val="26"/>
        </w:rPr>
        <w:t>_______________________________________________</w:t>
      </w:r>
      <w:r w:rsidR="009A5952" w:rsidRPr="00726F02">
        <w:rPr>
          <w:sz w:val="26"/>
          <w:szCs w:val="26"/>
        </w:rPr>
        <w:t>______</w:t>
      </w:r>
      <w:r w:rsidR="00726F02">
        <w:rPr>
          <w:sz w:val="26"/>
          <w:szCs w:val="26"/>
        </w:rPr>
        <w:t>_____</w:t>
      </w:r>
    </w:p>
    <w:p w:rsidR="00264C0C" w:rsidRPr="00953281" w:rsidRDefault="00264C0C" w:rsidP="00264C0C">
      <w:pPr>
        <w:rPr>
          <w:sz w:val="2"/>
          <w:szCs w:val="2"/>
        </w:rPr>
      </w:pPr>
    </w:p>
    <w:p w:rsidR="00726F02" w:rsidRPr="00953281" w:rsidRDefault="00264C0C" w:rsidP="00264C0C">
      <w:pPr>
        <w:rPr>
          <w:i/>
        </w:rPr>
      </w:pPr>
      <w:r w:rsidRPr="00953281">
        <w:rPr>
          <w:i/>
        </w:rPr>
        <w:t>Scholarships may be awa</w:t>
      </w:r>
      <w:r w:rsidR="00726F02" w:rsidRPr="00953281">
        <w:rPr>
          <w:i/>
        </w:rPr>
        <w:t>rded when funds are available.</w:t>
      </w:r>
    </w:p>
    <w:p w:rsidR="00726F02" w:rsidRPr="00953281" w:rsidRDefault="00264C0C" w:rsidP="00264C0C">
      <w:pPr>
        <w:rPr>
          <w:i/>
        </w:rPr>
      </w:pPr>
      <w:r w:rsidRPr="00953281">
        <w:rPr>
          <w:i/>
        </w:rPr>
        <w:t>Please find the scholarship amount available for you in the chart below.</w:t>
      </w:r>
    </w:p>
    <w:p w:rsidR="00264C0C" w:rsidRPr="00953281" w:rsidRDefault="00F65A53" w:rsidP="00264C0C">
      <w:pPr>
        <w:rPr>
          <w:i/>
        </w:rPr>
      </w:pPr>
      <w:r w:rsidRPr="00953281">
        <w:rPr>
          <w:i/>
        </w:rPr>
        <w:t>Then respond honestly and completely to the items below.</w:t>
      </w:r>
    </w:p>
    <w:p w:rsidR="00264C0C" w:rsidRPr="00726F02" w:rsidRDefault="00264C0C" w:rsidP="00264C0C">
      <w:pPr>
        <w:rPr>
          <w:sz w:val="10"/>
          <w:szCs w:val="1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981"/>
        <w:gridCol w:w="950"/>
        <w:gridCol w:w="1730"/>
        <w:gridCol w:w="1080"/>
        <w:gridCol w:w="1080"/>
        <w:gridCol w:w="1080"/>
        <w:gridCol w:w="1080"/>
        <w:gridCol w:w="1080"/>
        <w:gridCol w:w="1173"/>
      </w:tblGrid>
      <w:tr w:rsidR="00264C0C">
        <w:trPr>
          <w:trHeight w:val="49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Income*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0C" w:rsidRDefault="00264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$20,000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0C" w:rsidRDefault="00264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$20,000 to $25,000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0C" w:rsidRDefault="00264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$25,000 to $30,000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0C" w:rsidRDefault="00264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$30,000 to $35,000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0C" w:rsidRDefault="00264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$35,000 to $40,000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0C" w:rsidRDefault="00264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$40,000 to $45,000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0C" w:rsidRDefault="00264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$45,000 to $50,000</w:t>
            </w:r>
          </w:p>
        </w:tc>
      </w:tr>
      <w:tr w:rsidR="00264C0C">
        <w:trPr>
          <w:trHeight w:val="403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0C" w:rsidRPr="00264C0C" w:rsidRDefault="00264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C0C">
              <w:rPr>
                <w:rFonts w:ascii="Arial" w:hAnsi="Arial" w:cs="Arial"/>
                <w:sz w:val="16"/>
                <w:szCs w:val="16"/>
              </w:rPr>
              <w:t>Household Size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4C0C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64C0C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64C0C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64C0C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264C0C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204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4E7" w:rsidRPr="00C204E7">
              <w:rPr>
                <w:rFonts w:ascii="Arial" w:hAnsi="Arial" w:cs="Arial"/>
                <w:sz w:val="16"/>
                <w:szCs w:val="16"/>
              </w:rPr>
              <w:t>or more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C0C0C0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C0C" w:rsidRDefault="00264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</w:tbl>
    <w:p w:rsidR="00264C0C" w:rsidRDefault="00F65A53" w:rsidP="00264C0C">
      <w:pPr>
        <w:rPr>
          <w:sz w:val="18"/>
          <w:szCs w:val="18"/>
        </w:rPr>
      </w:pPr>
      <w:r w:rsidRPr="00F65A53">
        <w:rPr>
          <w:sz w:val="18"/>
          <w:szCs w:val="18"/>
        </w:rPr>
        <w:t>*</w:t>
      </w:r>
      <w:r w:rsidR="00726F02">
        <w:rPr>
          <w:sz w:val="18"/>
          <w:szCs w:val="18"/>
        </w:rPr>
        <w:t>Total annual gross income of household in which you live</w:t>
      </w:r>
    </w:p>
    <w:p w:rsidR="00F65A53" w:rsidRPr="005869D7" w:rsidRDefault="00F65A53" w:rsidP="00264C0C">
      <w:pPr>
        <w:rPr>
          <w:sz w:val="16"/>
          <w:szCs w:val="16"/>
        </w:rPr>
      </w:pPr>
    </w:p>
    <w:p w:rsidR="00F65A53" w:rsidRPr="00175350" w:rsidRDefault="00175350" w:rsidP="00FB10CA">
      <w:pPr>
        <w:jc w:val="center"/>
        <w:rPr>
          <w:b/>
          <w:i/>
        </w:rPr>
      </w:pPr>
      <w:r w:rsidRPr="00175350">
        <w:rPr>
          <w:b/>
        </w:rPr>
        <w:t>►</w:t>
      </w:r>
      <w:r>
        <w:rPr>
          <w:b/>
          <w:i/>
          <w:sz w:val="16"/>
          <w:szCs w:val="16"/>
        </w:rPr>
        <w:t xml:space="preserve"> </w:t>
      </w:r>
      <w:r w:rsidRPr="00175350">
        <w:rPr>
          <w:b/>
          <w:i/>
          <w:sz w:val="16"/>
          <w:szCs w:val="16"/>
        </w:rPr>
        <w:t xml:space="preserve">IN THE CHART ABOVE, CIRCLE THE SCHOLARSHIP AMOUNT THAT MATCHES YOUR INCOME &amp; HOUSEHOLD </w:t>
      </w:r>
      <w:proofErr w:type="gramStart"/>
      <w:r w:rsidRPr="00175350">
        <w:rPr>
          <w:b/>
          <w:i/>
          <w:sz w:val="16"/>
          <w:szCs w:val="16"/>
        </w:rPr>
        <w:t xml:space="preserve">SIZE </w:t>
      </w:r>
      <w:r w:rsidR="00FB10CA" w:rsidRPr="00175350">
        <w:rPr>
          <w:b/>
          <w:i/>
          <w:sz w:val="16"/>
          <w:szCs w:val="16"/>
        </w:rPr>
        <w:t>.</w:t>
      </w:r>
      <w:proofErr w:type="gramEnd"/>
      <w:r w:rsidRPr="00175350">
        <w:rPr>
          <w:rFonts w:ascii="Arial" w:hAnsi="Arial" w:cs="Arial"/>
          <w:b/>
        </w:rPr>
        <w:t>◄</w:t>
      </w:r>
    </w:p>
    <w:p w:rsidR="00F65A53" w:rsidRPr="00D2324B" w:rsidRDefault="00F65A53" w:rsidP="00264C0C">
      <w:pPr>
        <w:rPr>
          <w:b/>
          <w:sz w:val="16"/>
          <w:szCs w:val="16"/>
        </w:rPr>
      </w:pPr>
    </w:p>
    <w:p w:rsidR="00F65A53" w:rsidRPr="00CF5399" w:rsidRDefault="00357E4C" w:rsidP="00357E4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0F2A89">
        <w:rPr>
          <w:b/>
          <w:sz w:val="22"/>
          <w:szCs w:val="22"/>
        </w:rPr>
        <w:t xml:space="preserve">  </w:t>
      </w:r>
      <w:r w:rsidR="00F65A53" w:rsidRPr="00D2324B">
        <w:rPr>
          <w:b/>
          <w:sz w:val="22"/>
          <w:szCs w:val="22"/>
        </w:rPr>
        <w:t xml:space="preserve">Scholarship amount you are requesting:  </w:t>
      </w:r>
      <w:proofErr w:type="gramStart"/>
      <w:r w:rsidR="00F65A53" w:rsidRPr="00D2324B">
        <w:rPr>
          <w:b/>
          <w:sz w:val="22"/>
          <w:szCs w:val="22"/>
        </w:rPr>
        <w:t>$  _</w:t>
      </w:r>
      <w:proofErr w:type="gramEnd"/>
      <w:r w:rsidR="00F65A53" w:rsidRPr="00D2324B">
        <w:rPr>
          <w:b/>
          <w:sz w:val="22"/>
          <w:szCs w:val="22"/>
        </w:rPr>
        <w:t>________</w:t>
      </w:r>
      <w:r>
        <w:rPr>
          <w:sz w:val="22"/>
          <w:szCs w:val="22"/>
        </w:rPr>
        <w:t xml:space="preserve">                                                         (The amount you request should </w:t>
      </w:r>
      <w:r w:rsidR="00CF5399">
        <w:rPr>
          <w:sz w:val="22"/>
          <w:szCs w:val="22"/>
        </w:rPr>
        <w:t>be no more than the amount available to you from the chart above.  It is unlikely that we will award a scholarship high</w:t>
      </w:r>
      <w:r>
        <w:rPr>
          <w:sz w:val="22"/>
          <w:szCs w:val="22"/>
        </w:rPr>
        <w:t>er than the amount that matches you from this chart.)</w:t>
      </w:r>
    </w:p>
    <w:p w:rsidR="00F65A53" w:rsidRPr="005869D7" w:rsidRDefault="00F65A53" w:rsidP="00264C0C">
      <w:pPr>
        <w:rPr>
          <w:sz w:val="16"/>
          <w:szCs w:val="16"/>
        </w:rPr>
      </w:pPr>
    </w:p>
    <w:p w:rsidR="005869D7" w:rsidRPr="005869D7" w:rsidRDefault="005869D7" w:rsidP="00264C0C">
      <w:r w:rsidRPr="005869D7">
        <w:t>What are your life circumstances that lead you to request a scholarsh</w:t>
      </w:r>
      <w:r w:rsidR="00357E4C">
        <w:t>ip of this amount?</w:t>
      </w:r>
    </w:p>
    <w:p w:rsidR="005869D7" w:rsidRDefault="005869D7" w:rsidP="00264C0C">
      <w:pPr>
        <w:rPr>
          <w:sz w:val="28"/>
          <w:szCs w:val="28"/>
        </w:rPr>
      </w:pPr>
    </w:p>
    <w:p w:rsidR="005869D7" w:rsidRDefault="005869D7" w:rsidP="00264C0C">
      <w:pPr>
        <w:rPr>
          <w:sz w:val="28"/>
          <w:szCs w:val="28"/>
        </w:rPr>
      </w:pPr>
    </w:p>
    <w:p w:rsidR="00F272EB" w:rsidRDefault="00F272EB" w:rsidP="00264C0C">
      <w:pPr>
        <w:rPr>
          <w:sz w:val="28"/>
          <w:szCs w:val="28"/>
        </w:rPr>
      </w:pPr>
    </w:p>
    <w:p w:rsidR="005869D7" w:rsidRDefault="005869D7" w:rsidP="00264C0C">
      <w:pPr>
        <w:rPr>
          <w:sz w:val="28"/>
          <w:szCs w:val="28"/>
        </w:rPr>
      </w:pPr>
    </w:p>
    <w:p w:rsidR="005869D7" w:rsidRPr="005869D7" w:rsidRDefault="005869D7" w:rsidP="00264C0C">
      <w:r w:rsidRPr="005869D7">
        <w:t>If you are currently attending a church, will you ask them for assistance with your GE tuition?  Please explain.</w:t>
      </w:r>
    </w:p>
    <w:p w:rsidR="005869D7" w:rsidRDefault="005869D7" w:rsidP="00264C0C">
      <w:pPr>
        <w:rPr>
          <w:sz w:val="28"/>
          <w:szCs w:val="28"/>
        </w:rPr>
      </w:pPr>
    </w:p>
    <w:p w:rsidR="005869D7" w:rsidRDefault="005869D7" w:rsidP="00264C0C">
      <w:pPr>
        <w:rPr>
          <w:sz w:val="28"/>
          <w:szCs w:val="28"/>
        </w:rPr>
      </w:pPr>
    </w:p>
    <w:p w:rsidR="00F272EB" w:rsidRPr="00F272EB" w:rsidRDefault="00F272EB" w:rsidP="00264C0C">
      <w:pPr>
        <w:rPr>
          <w:sz w:val="20"/>
          <w:szCs w:val="20"/>
        </w:rPr>
      </w:pPr>
    </w:p>
    <w:p w:rsidR="005869D7" w:rsidRPr="005869D7" w:rsidRDefault="00ED5632" w:rsidP="00264C0C">
      <w:r>
        <w:t xml:space="preserve">Do you commit to paying </w:t>
      </w:r>
      <w:r w:rsidR="005869D7" w:rsidRPr="005869D7">
        <w:t>for your GE tuition</w:t>
      </w:r>
      <w:r>
        <w:t xml:space="preserve"> according to the regular plan of $575 due at the b</w:t>
      </w:r>
      <w:r w:rsidR="00802D25">
        <w:t>eginning of Journey One, and $22</w:t>
      </w:r>
      <w:r>
        <w:t>5 due at the beginning of Journey Three, minus whatever amount you receive as a scholarship, or those amounts in full if you receive no scholarship?</w:t>
      </w:r>
      <w:bookmarkStart w:id="0" w:name="_GoBack"/>
      <w:bookmarkEnd w:id="0"/>
    </w:p>
    <w:p w:rsidR="005869D7" w:rsidRDefault="005869D7" w:rsidP="00264C0C">
      <w:pPr>
        <w:rPr>
          <w:sz w:val="28"/>
          <w:szCs w:val="28"/>
        </w:rPr>
      </w:pPr>
    </w:p>
    <w:p w:rsidR="005869D7" w:rsidRDefault="005869D7" w:rsidP="00264C0C">
      <w:pPr>
        <w:rPr>
          <w:sz w:val="28"/>
          <w:szCs w:val="28"/>
        </w:rPr>
      </w:pPr>
    </w:p>
    <w:p w:rsidR="00F272EB" w:rsidRDefault="00F272EB" w:rsidP="00264C0C">
      <w:pPr>
        <w:rPr>
          <w:sz w:val="8"/>
          <w:szCs w:val="8"/>
        </w:rPr>
      </w:pPr>
    </w:p>
    <w:p w:rsidR="00C204E7" w:rsidRPr="00696412" w:rsidRDefault="00696412" w:rsidP="00264C0C">
      <w:pPr>
        <w:rPr>
          <w:i/>
          <w:sz w:val="18"/>
          <w:szCs w:val="18"/>
        </w:rPr>
      </w:pPr>
      <w:r w:rsidRPr="00696412">
        <w:rPr>
          <w:i/>
          <w:sz w:val="18"/>
          <w:szCs w:val="18"/>
        </w:rPr>
        <w:t>Read:</w:t>
      </w:r>
    </w:p>
    <w:p w:rsidR="00953281" w:rsidRDefault="00D2324B" w:rsidP="00D2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Applications will not be considered until your registration form and fee have been received.  </w:t>
      </w:r>
      <w:r w:rsidR="005869D7" w:rsidRPr="005869D7">
        <w:rPr>
          <w:sz w:val="20"/>
          <w:szCs w:val="20"/>
        </w:rPr>
        <w:t>Please deliver your application to the GE Lead Team</w:t>
      </w:r>
      <w:r w:rsidR="00A03607">
        <w:rPr>
          <w:sz w:val="20"/>
          <w:szCs w:val="20"/>
        </w:rPr>
        <w:t xml:space="preserve"> 3 to 6 weeks before</w:t>
      </w:r>
      <w:r w:rsidR="005869D7" w:rsidRPr="005869D7">
        <w:rPr>
          <w:sz w:val="20"/>
          <w:szCs w:val="20"/>
        </w:rPr>
        <w:t xml:space="preserve"> the beginning of Journey One.  </w:t>
      </w:r>
      <w:r w:rsidR="00A03607">
        <w:rPr>
          <w:sz w:val="20"/>
          <w:szCs w:val="20"/>
        </w:rPr>
        <w:t xml:space="preserve">Applications received before or after that time may not be considered.  </w:t>
      </w:r>
      <w:r w:rsidR="005869D7" w:rsidRPr="005869D7">
        <w:rPr>
          <w:sz w:val="20"/>
          <w:szCs w:val="20"/>
        </w:rPr>
        <w:t xml:space="preserve">All information will be kept confidential by the GE Lead Team. </w:t>
      </w:r>
      <w:r w:rsidR="00A03607">
        <w:rPr>
          <w:sz w:val="20"/>
          <w:szCs w:val="20"/>
        </w:rPr>
        <w:t xml:space="preserve">          </w:t>
      </w:r>
      <w:r w:rsidR="005869D7" w:rsidRPr="005869D7">
        <w:rPr>
          <w:sz w:val="20"/>
          <w:szCs w:val="20"/>
        </w:rPr>
        <w:t xml:space="preserve"> You</w:t>
      </w:r>
      <w:r w:rsidR="00A03607">
        <w:rPr>
          <w:sz w:val="20"/>
          <w:szCs w:val="20"/>
        </w:rPr>
        <w:t xml:space="preserve"> may mail your application to:  GE Lead Team</w:t>
      </w:r>
      <w:r w:rsidR="00175350">
        <w:rPr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175350">
            <w:rPr>
              <w:sz w:val="20"/>
              <w:szCs w:val="20"/>
            </w:rPr>
            <w:t>22409 Ellis Davis Rd</w:t>
          </w:r>
        </w:smartTag>
        <w:r w:rsidR="00175350">
          <w:rPr>
            <w:sz w:val="20"/>
            <w:szCs w:val="20"/>
          </w:rPr>
          <w:t xml:space="preserve">, </w:t>
        </w:r>
        <w:smartTag w:uri="urn:schemas-microsoft-com:office:smarttags" w:element="City">
          <w:r w:rsidR="00175350">
            <w:rPr>
              <w:sz w:val="20"/>
              <w:szCs w:val="20"/>
            </w:rPr>
            <w:t>Prairie Home</w:t>
          </w:r>
        </w:smartTag>
        <w:r w:rsidR="00175350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175350">
            <w:rPr>
              <w:sz w:val="20"/>
              <w:szCs w:val="20"/>
            </w:rPr>
            <w:t>MO</w:t>
          </w:r>
        </w:smartTag>
        <w:r w:rsidR="00175350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175350">
            <w:rPr>
              <w:sz w:val="20"/>
              <w:szCs w:val="20"/>
            </w:rPr>
            <w:t>65068</w:t>
          </w:r>
        </w:smartTag>
      </w:smartTag>
      <w:r w:rsidR="005869D7" w:rsidRPr="005869D7">
        <w:rPr>
          <w:sz w:val="20"/>
          <w:szCs w:val="20"/>
        </w:rPr>
        <w:t>.</w:t>
      </w:r>
    </w:p>
    <w:p w:rsidR="005869D7" w:rsidRPr="005869D7" w:rsidRDefault="00696412" w:rsidP="00D2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175350">
        <w:rPr>
          <w:i/>
          <w:sz w:val="20"/>
          <w:szCs w:val="20"/>
        </w:rPr>
        <w:t xml:space="preserve">Do not mail your </w:t>
      </w:r>
      <w:r w:rsidR="00175350" w:rsidRPr="00175350">
        <w:rPr>
          <w:i/>
          <w:sz w:val="20"/>
          <w:szCs w:val="20"/>
        </w:rPr>
        <w:t>application to</w:t>
      </w:r>
      <w:r w:rsidRPr="00175350">
        <w:rPr>
          <w:i/>
          <w:sz w:val="20"/>
          <w:szCs w:val="20"/>
        </w:rPr>
        <w:t xml:space="preserve"> the G</w:t>
      </w:r>
      <w:r w:rsidR="00175350">
        <w:rPr>
          <w:i/>
          <w:sz w:val="20"/>
          <w:szCs w:val="20"/>
        </w:rPr>
        <w:t>race Encounter</w:t>
      </w:r>
      <w:r w:rsidRPr="00175350">
        <w:rPr>
          <w:i/>
          <w:sz w:val="20"/>
          <w:szCs w:val="20"/>
        </w:rPr>
        <w:t xml:space="preserve"> P.O. Box.</w:t>
      </w:r>
      <w:r w:rsidR="005869D7" w:rsidRPr="005869D7">
        <w:rPr>
          <w:sz w:val="20"/>
          <w:szCs w:val="20"/>
        </w:rPr>
        <w:t xml:space="preserve">  </w:t>
      </w:r>
      <w:r w:rsidR="00D2324B">
        <w:rPr>
          <w:sz w:val="20"/>
          <w:szCs w:val="20"/>
        </w:rPr>
        <w:t xml:space="preserve">                                                               </w:t>
      </w:r>
      <w:r w:rsidR="00F026A1">
        <w:rPr>
          <w:sz w:val="20"/>
          <w:szCs w:val="20"/>
        </w:rPr>
        <w:t xml:space="preserve">     </w:t>
      </w:r>
      <w:r w:rsidR="00D2324B">
        <w:rPr>
          <w:sz w:val="20"/>
          <w:szCs w:val="20"/>
        </w:rPr>
        <w:t xml:space="preserve">                           </w:t>
      </w:r>
      <w:r w:rsidR="005869D7" w:rsidRPr="005869D7">
        <w:rPr>
          <w:sz w:val="20"/>
          <w:szCs w:val="20"/>
        </w:rPr>
        <w:t xml:space="preserve">You may email your application to:  </w:t>
      </w:r>
      <w:smartTag w:uri="urn:schemas-microsoft-com:office:smarttags" w:element="PersonName">
        <w:r w:rsidR="005869D7" w:rsidRPr="005869D7">
          <w:rPr>
            <w:sz w:val="20"/>
            <w:szCs w:val="20"/>
          </w:rPr>
          <w:t>graceenc06@yahoo.com</w:t>
        </w:r>
      </w:smartTag>
    </w:p>
    <w:sectPr w:rsidR="005869D7" w:rsidRPr="005869D7" w:rsidSect="00953281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0C"/>
    <w:rsid w:val="000F2A89"/>
    <w:rsid w:val="00175350"/>
    <w:rsid w:val="00264C0C"/>
    <w:rsid w:val="00357E4C"/>
    <w:rsid w:val="00480375"/>
    <w:rsid w:val="004C5CED"/>
    <w:rsid w:val="005869D7"/>
    <w:rsid w:val="005B014E"/>
    <w:rsid w:val="00696412"/>
    <w:rsid w:val="00726F02"/>
    <w:rsid w:val="00802D25"/>
    <w:rsid w:val="00865D81"/>
    <w:rsid w:val="00953281"/>
    <w:rsid w:val="009A5952"/>
    <w:rsid w:val="009D2C17"/>
    <w:rsid w:val="00A03607"/>
    <w:rsid w:val="00BB32C0"/>
    <w:rsid w:val="00C16C29"/>
    <w:rsid w:val="00C204E7"/>
    <w:rsid w:val="00CF5399"/>
    <w:rsid w:val="00D2324B"/>
    <w:rsid w:val="00D30FA7"/>
    <w:rsid w:val="00ED5632"/>
    <w:rsid w:val="00F026A1"/>
    <w:rsid w:val="00F272EB"/>
    <w:rsid w:val="00F65A53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C6D760"/>
  <w15:chartTrackingRefBased/>
  <w15:docId w15:val="{7C1AAC7D-9CF3-4D5C-BE0C-1E261BE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Encounter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Encounter</dc:title>
  <dc:subject/>
  <dc:creator>GRACE ENCOUNTER</dc:creator>
  <cp:keywords/>
  <dc:description/>
  <cp:lastModifiedBy>William Smart</cp:lastModifiedBy>
  <cp:revision>2</cp:revision>
  <cp:lastPrinted>2012-06-29T21:54:00Z</cp:lastPrinted>
  <dcterms:created xsi:type="dcterms:W3CDTF">2016-03-31T23:50:00Z</dcterms:created>
  <dcterms:modified xsi:type="dcterms:W3CDTF">2016-03-31T23:50:00Z</dcterms:modified>
</cp:coreProperties>
</file>